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BB" w:rsidRDefault="000E7E88" w:rsidP="003F10C8">
      <w:pPr>
        <w:ind w:right="55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On</w:t>
      </w:r>
      <w:r w:rsidR="00230753">
        <w:rPr>
          <w:rFonts w:asciiTheme="minorHAnsi" w:hAnsiTheme="minorHAnsi" w:cs="Calibri"/>
          <w:b/>
        </w:rPr>
        <w:t xml:space="preserve">line Panel </w:t>
      </w:r>
      <w:r w:rsidR="007D0996">
        <w:rPr>
          <w:rFonts w:asciiTheme="minorHAnsi" w:hAnsiTheme="minorHAnsi" w:cs="Calibri"/>
          <w:b/>
        </w:rPr>
        <w:t>Discussion</w:t>
      </w:r>
      <w:bookmarkStart w:id="0" w:name="_GoBack"/>
      <w:bookmarkEnd w:id="0"/>
    </w:p>
    <w:p w:rsidR="00E465A5" w:rsidRPr="00607EBB" w:rsidRDefault="005C031D" w:rsidP="005C031D">
      <w:pPr>
        <w:tabs>
          <w:tab w:val="center" w:pos="4890"/>
        </w:tabs>
        <w:ind w:right="55" w:firstLine="55"/>
        <w:rPr>
          <w:rFonts w:asciiTheme="minorHAnsi" w:hAnsiTheme="minorHAnsi"/>
          <w:b/>
          <w:color w:val="000000"/>
          <w:shd w:val="clear" w:color="auto" w:fill="FFFFFF"/>
        </w:rPr>
      </w:pPr>
      <w:r w:rsidRPr="00607EBB">
        <w:rPr>
          <w:rFonts w:asciiTheme="minorHAnsi" w:hAnsiTheme="minorHAnsi"/>
          <w:b/>
          <w:color w:val="000000"/>
          <w:shd w:val="clear" w:color="auto" w:fill="FFFFFF"/>
        </w:rPr>
        <w:tab/>
      </w:r>
      <w:r w:rsidR="00E465A5" w:rsidRPr="00607EBB">
        <w:rPr>
          <w:rFonts w:asciiTheme="minorHAnsi" w:hAnsiTheme="minorHAnsi"/>
          <w:b/>
          <w:color w:val="000000"/>
          <w:shd w:val="clear" w:color="auto" w:fill="FFFFFF"/>
        </w:rPr>
        <w:t>ENVIRONMENTAL SOCIAL GOVERNANCE - A NEW FRONTIER FOR COMPANIES</w:t>
      </w:r>
    </w:p>
    <w:p w:rsidR="008218C4" w:rsidRPr="00607EBB" w:rsidRDefault="00D81379" w:rsidP="003F10C8">
      <w:pPr>
        <w:ind w:right="55" w:firstLine="55"/>
        <w:jc w:val="center"/>
        <w:rPr>
          <w:rFonts w:asciiTheme="minorHAnsi" w:hAnsiTheme="minorHAnsi" w:cs="Calibri"/>
          <w:b/>
          <w:bCs/>
          <w:shd w:val="clear" w:color="auto" w:fill="FFFFFF"/>
        </w:rPr>
      </w:pPr>
      <w:r w:rsidRPr="00607EBB">
        <w:rPr>
          <w:rFonts w:asciiTheme="minorHAnsi" w:hAnsiTheme="minorHAnsi" w:cs="Calibri"/>
          <w:b/>
        </w:rPr>
        <w:t>Fri</w:t>
      </w:r>
      <w:r w:rsidR="00114FB8" w:rsidRPr="00607EBB">
        <w:rPr>
          <w:rFonts w:asciiTheme="minorHAnsi" w:hAnsiTheme="minorHAnsi" w:cs="Calibri"/>
          <w:b/>
        </w:rPr>
        <w:t xml:space="preserve">day, </w:t>
      </w:r>
      <w:r w:rsidRPr="00607EBB">
        <w:rPr>
          <w:rFonts w:asciiTheme="minorHAnsi" w:hAnsiTheme="minorHAnsi" w:cs="Calibri"/>
          <w:b/>
        </w:rPr>
        <w:t>2</w:t>
      </w:r>
      <w:r w:rsidR="00E465A5" w:rsidRPr="00607EBB">
        <w:rPr>
          <w:rFonts w:asciiTheme="minorHAnsi" w:hAnsiTheme="minorHAnsi" w:cs="Calibri"/>
          <w:b/>
        </w:rPr>
        <w:t>5</w:t>
      </w:r>
      <w:r w:rsidR="000E7E88">
        <w:rPr>
          <w:rFonts w:asciiTheme="minorHAnsi" w:hAnsiTheme="minorHAnsi" w:cs="Calibri"/>
          <w:b/>
          <w:vertAlign w:val="superscript"/>
        </w:rPr>
        <w:t xml:space="preserve"> </w:t>
      </w:r>
      <w:r w:rsidR="006126D2">
        <w:rPr>
          <w:rFonts w:asciiTheme="minorHAnsi" w:hAnsiTheme="minorHAnsi" w:cs="Calibri"/>
          <w:b/>
        </w:rPr>
        <w:t>February</w:t>
      </w:r>
      <w:r w:rsidR="00114FB8" w:rsidRPr="00607EBB">
        <w:rPr>
          <w:rFonts w:asciiTheme="minorHAnsi" w:hAnsiTheme="minorHAnsi" w:cs="Calibri"/>
          <w:b/>
        </w:rPr>
        <w:t xml:space="preserve"> 202</w:t>
      </w:r>
      <w:r w:rsidR="00397235">
        <w:rPr>
          <w:rFonts w:asciiTheme="minorHAnsi" w:hAnsiTheme="minorHAnsi" w:cs="Calibri"/>
          <w:b/>
        </w:rPr>
        <w:t>2</w:t>
      </w:r>
    </w:p>
    <w:p w:rsidR="00316F20" w:rsidRPr="00607EBB" w:rsidRDefault="00D419F2" w:rsidP="00316F20">
      <w:pPr>
        <w:ind w:right="55" w:firstLine="55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bCs/>
          <w:shd w:val="clear" w:color="auto" w:fill="FFFFFF"/>
        </w:rPr>
        <w:t>4:</w:t>
      </w:r>
      <w:r w:rsidR="005C031D" w:rsidRPr="00607EBB">
        <w:rPr>
          <w:rFonts w:asciiTheme="minorHAnsi" w:hAnsiTheme="minorHAnsi" w:cs="Calibri"/>
          <w:b/>
          <w:bCs/>
          <w:shd w:val="clear" w:color="auto" w:fill="FFFFFF"/>
        </w:rPr>
        <w:t>30</w:t>
      </w:r>
      <w:r w:rsidR="00A416F0" w:rsidRPr="00607EBB">
        <w:rPr>
          <w:rFonts w:asciiTheme="minorHAnsi" w:hAnsiTheme="minorHAnsi" w:cs="Calibri"/>
          <w:b/>
          <w:bCs/>
          <w:shd w:val="clear" w:color="auto" w:fill="FFFFFF"/>
        </w:rPr>
        <w:t xml:space="preserve"> </w:t>
      </w:r>
      <w:r w:rsidR="00A62D58" w:rsidRPr="00607EBB">
        <w:rPr>
          <w:rFonts w:asciiTheme="minorHAnsi" w:hAnsiTheme="minorHAnsi" w:cs="Calibri"/>
          <w:b/>
          <w:bCs/>
          <w:shd w:val="clear" w:color="auto" w:fill="FFFFFF"/>
        </w:rPr>
        <w:t xml:space="preserve">p.m. to </w:t>
      </w:r>
      <w:r>
        <w:rPr>
          <w:rFonts w:asciiTheme="minorHAnsi" w:hAnsiTheme="minorHAnsi" w:cs="Calibri"/>
          <w:b/>
          <w:bCs/>
          <w:shd w:val="clear" w:color="auto" w:fill="FFFFFF"/>
        </w:rPr>
        <w:t>5:</w:t>
      </w:r>
      <w:r w:rsidR="005C031D" w:rsidRPr="00607EBB">
        <w:rPr>
          <w:rFonts w:asciiTheme="minorHAnsi" w:hAnsiTheme="minorHAnsi" w:cs="Calibri"/>
          <w:b/>
          <w:bCs/>
          <w:shd w:val="clear" w:color="auto" w:fill="FFFFFF"/>
        </w:rPr>
        <w:t>30</w:t>
      </w:r>
      <w:r w:rsidR="00A62D58" w:rsidRPr="00607EBB">
        <w:rPr>
          <w:rFonts w:asciiTheme="minorHAnsi" w:hAnsiTheme="minorHAnsi" w:cs="Calibri"/>
          <w:b/>
          <w:bCs/>
          <w:shd w:val="clear" w:color="auto" w:fill="FFFFFF"/>
        </w:rPr>
        <w:t xml:space="preserve"> p.m.</w:t>
      </w:r>
    </w:p>
    <w:p w:rsidR="00607EBB" w:rsidRDefault="00607EBB" w:rsidP="00990AFB">
      <w:pPr>
        <w:ind w:right="55"/>
        <w:jc w:val="both"/>
        <w:rPr>
          <w:rFonts w:asciiTheme="minorHAnsi" w:hAnsiTheme="minorHAnsi" w:cs="Calibri"/>
          <w:b/>
          <w:color w:val="1F1F1F"/>
        </w:rPr>
      </w:pPr>
    </w:p>
    <w:p w:rsidR="00757BF7" w:rsidRPr="00607EBB" w:rsidRDefault="00114FB8" w:rsidP="00990AFB">
      <w:pPr>
        <w:ind w:right="55"/>
        <w:jc w:val="both"/>
        <w:rPr>
          <w:rFonts w:asciiTheme="minorHAnsi" w:hAnsiTheme="minorHAnsi" w:cs="Calibri"/>
          <w:b/>
          <w:color w:val="1F1F1F"/>
        </w:rPr>
      </w:pPr>
      <w:r w:rsidRPr="00607EBB">
        <w:rPr>
          <w:rFonts w:asciiTheme="minorHAnsi" w:hAnsiTheme="minorHAnsi" w:cs="Calibri"/>
          <w:b/>
          <w:color w:val="1F1F1F"/>
        </w:rPr>
        <w:t>Dear Sir / Madam,</w:t>
      </w:r>
    </w:p>
    <w:p w:rsidR="008D3444" w:rsidRPr="00607EBB" w:rsidRDefault="008D3444" w:rsidP="00990AFB">
      <w:pPr>
        <w:ind w:right="55"/>
        <w:jc w:val="both"/>
        <w:rPr>
          <w:rFonts w:asciiTheme="minorHAnsi" w:eastAsia="Times New Roman" w:hAnsiTheme="minorHAnsi" w:cs="Calibri"/>
          <w:color w:val="333333"/>
          <w:lang w:eastAsia="en-IN" w:bidi="mr-IN"/>
        </w:rPr>
      </w:pPr>
    </w:p>
    <w:p w:rsidR="008C1D0A" w:rsidRDefault="000E7E88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 w:cs="Calibri"/>
        </w:rPr>
        <w:t>We are pleased to inform you that the IMC Chamber of Commerce under its Law Committee is organizing an o</w:t>
      </w:r>
      <w:r w:rsidR="00230753">
        <w:rPr>
          <w:rFonts w:asciiTheme="minorHAnsi" w:hAnsiTheme="minorHAnsi" w:cs="Calibri"/>
        </w:rPr>
        <w:t xml:space="preserve">nline Panel Discussion on </w:t>
      </w:r>
      <w:r w:rsidR="008C1D0A" w:rsidRPr="000E7E88">
        <w:rPr>
          <w:rFonts w:asciiTheme="minorHAnsi" w:hAnsiTheme="minorHAnsi"/>
          <w:b/>
          <w:color w:val="000000"/>
          <w:shd w:val="clear" w:color="auto" w:fill="FFFFFF"/>
        </w:rPr>
        <w:t>Environmental Social Governance - A New Frontier for Companies</w:t>
      </w:r>
      <w:r>
        <w:rPr>
          <w:rFonts w:asciiTheme="minorHAnsi" w:hAnsiTheme="minorHAnsi"/>
          <w:color w:val="000000"/>
          <w:shd w:val="clear" w:color="auto" w:fill="FFFFFF"/>
        </w:rPr>
        <w:t>, as per following details:</w:t>
      </w:r>
    </w:p>
    <w:p w:rsidR="000E7E88" w:rsidRDefault="000E7E88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0E7E88" w:rsidRPr="00607EBB" w:rsidRDefault="000E7E88" w:rsidP="000E7E88">
      <w:pPr>
        <w:pStyle w:val="Heading1"/>
        <w:tabs>
          <w:tab w:val="left" w:pos="2173"/>
        </w:tabs>
        <w:ind w:left="0" w:right="55"/>
        <w:rPr>
          <w:rFonts w:asciiTheme="minorHAnsi" w:hAnsiTheme="minorHAnsi" w:cs="Calibri"/>
          <w:sz w:val="22"/>
          <w:szCs w:val="22"/>
        </w:rPr>
      </w:pPr>
      <w:r w:rsidRPr="00607EBB">
        <w:rPr>
          <w:rFonts w:asciiTheme="minorHAnsi" w:hAnsiTheme="minorHAnsi" w:cs="Calibri"/>
          <w:color w:val="1F1F1F"/>
          <w:sz w:val="22"/>
          <w:szCs w:val="22"/>
        </w:rPr>
        <w:t>Day</w:t>
      </w:r>
      <w:r w:rsidRPr="00607EBB">
        <w:rPr>
          <w:rFonts w:asciiTheme="minorHAnsi" w:hAnsiTheme="minorHAnsi" w:cs="Calibri"/>
          <w:color w:val="1F1F1F"/>
          <w:spacing w:val="-3"/>
          <w:sz w:val="22"/>
          <w:szCs w:val="22"/>
        </w:rPr>
        <w:t xml:space="preserve"> </w:t>
      </w:r>
      <w:r w:rsidRPr="00607EBB">
        <w:rPr>
          <w:rFonts w:asciiTheme="minorHAnsi" w:hAnsiTheme="minorHAnsi" w:cs="Calibri"/>
          <w:color w:val="1F1F1F"/>
          <w:sz w:val="22"/>
          <w:szCs w:val="22"/>
        </w:rPr>
        <w:t>&amp;</w:t>
      </w:r>
      <w:r w:rsidRPr="00607EBB">
        <w:rPr>
          <w:rFonts w:asciiTheme="minorHAnsi" w:hAnsiTheme="minorHAnsi" w:cs="Calibri"/>
          <w:color w:val="1F1F1F"/>
          <w:spacing w:val="1"/>
          <w:sz w:val="22"/>
          <w:szCs w:val="22"/>
        </w:rPr>
        <w:t xml:space="preserve"> </w:t>
      </w:r>
      <w:r w:rsidRPr="00607EBB">
        <w:rPr>
          <w:rFonts w:asciiTheme="minorHAnsi" w:hAnsiTheme="minorHAnsi" w:cs="Calibri"/>
          <w:color w:val="1F1F1F"/>
          <w:sz w:val="22"/>
          <w:szCs w:val="22"/>
        </w:rPr>
        <w:t>Date</w:t>
      </w:r>
      <w:r w:rsidRPr="00607EBB">
        <w:rPr>
          <w:rFonts w:asciiTheme="minorHAnsi" w:hAnsiTheme="minorHAnsi" w:cs="Calibri"/>
          <w:color w:val="1F1F1F"/>
          <w:sz w:val="22"/>
          <w:szCs w:val="22"/>
        </w:rPr>
        <w:tab/>
        <w:t xml:space="preserve">:  </w:t>
      </w:r>
      <w:r w:rsidRPr="00607EBB">
        <w:rPr>
          <w:rFonts w:asciiTheme="minorHAnsi" w:hAnsiTheme="minorHAnsi" w:cs="Calibri"/>
          <w:color w:val="1F1F1F"/>
          <w:sz w:val="22"/>
          <w:szCs w:val="22"/>
        </w:rPr>
        <w:tab/>
        <w:t>Friday, 25</w:t>
      </w:r>
      <w:r w:rsidRPr="00607EBB">
        <w:rPr>
          <w:rFonts w:asciiTheme="minorHAnsi" w:hAnsiTheme="minorHAnsi" w:cs="Calibri"/>
          <w:color w:val="1F1F1F"/>
          <w:sz w:val="22"/>
          <w:szCs w:val="22"/>
          <w:vertAlign w:val="superscript"/>
        </w:rPr>
        <w:t>th</w:t>
      </w:r>
      <w:r w:rsidRPr="00607EBB">
        <w:rPr>
          <w:rFonts w:asciiTheme="minorHAnsi" w:hAnsiTheme="minorHAnsi" w:cs="Calibri"/>
          <w:color w:val="1F1F1F"/>
          <w:sz w:val="22"/>
          <w:szCs w:val="22"/>
        </w:rPr>
        <w:t xml:space="preserve"> February</w:t>
      </w:r>
      <w:r w:rsidRPr="00607EBB">
        <w:rPr>
          <w:rFonts w:asciiTheme="minorHAnsi" w:hAnsiTheme="minorHAnsi" w:cs="Calibri"/>
          <w:color w:val="1F1F1F"/>
          <w:spacing w:val="-14"/>
          <w:sz w:val="22"/>
          <w:szCs w:val="22"/>
        </w:rPr>
        <w:t xml:space="preserve"> </w:t>
      </w:r>
      <w:r w:rsidRPr="00607EBB">
        <w:rPr>
          <w:rFonts w:asciiTheme="minorHAnsi" w:hAnsiTheme="minorHAnsi" w:cs="Calibri"/>
          <w:color w:val="1F1F1F"/>
          <w:sz w:val="22"/>
          <w:szCs w:val="22"/>
        </w:rPr>
        <w:t>2022</w:t>
      </w:r>
    </w:p>
    <w:p w:rsidR="000E7E88" w:rsidRPr="00607EBB" w:rsidRDefault="000E7E88" w:rsidP="000E7E88">
      <w:pPr>
        <w:tabs>
          <w:tab w:val="left" w:pos="2094"/>
        </w:tabs>
        <w:ind w:right="55"/>
        <w:rPr>
          <w:rFonts w:asciiTheme="minorHAnsi" w:hAnsiTheme="minorHAnsi" w:cs="Calibri"/>
          <w:b/>
        </w:rPr>
      </w:pPr>
      <w:r w:rsidRPr="00607EBB">
        <w:rPr>
          <w:rFonts w:asciiTheme="minorHAnsi" w:hAnsiTheme="minorHAnsi" w:cs="Calibri"/>
          <w:b/>
          <w:color w:val="1F1F1F"/>
        </w:rPr>
        <w:t>Time</w:t>
      </w:r>
      <w:r w:rsidRPr="00607EBB">
        <w:rPr>
          <w:rFonts w:asciiTheme="minorHAnsi" w:hAnsiTheme="minorHAnsi" w:cs="Calibri"/>
          <w:b/>
          <w:color w:val="1F1F1F"/>
        </w:rPr>
        <w:tab/>
      </w:r>
      <w:r w:rsidRPr="00607EBB">
        <w:rPr>
          <w:rFonts w:asciiTheme="minorHAnsi" w:hAnsiTheme="minorHAnsi" w:cs="Calibri"/>
          <w:b/>
          <w:color w:val="1F1F1F"/>
        </w:rPr>
        <w:tab/>
        <w:t xml:space="preserve">: </w:t>
      </w:r>
      <w:r w:rsidRPr="00607EBB">
        <w:rPr>
          <w:rFonts w:asciiTheme="minorHAnsi" w:hAnsiTheme="minorHAnsi" w:cs="Calibri"/>
          <w:b/>
          <w:color w:val="1F1F1F"/>
        </w:rPr>
        <w:tab/>
        <w:t>4</w:t>
      </w:r>
      <w:r>
        <w:rPr>
          <w:rFonts w:asciiTheme="minorHAnsi" w:hAnsiTheme="minorHAnsi" w:cs="Calibri"/>
          <w:b/>
        </w:rPr>
        <w:t>:</w:t>
      </w:r>
      <w:r w:rsidRPr="00607EBB">
        <w:rPr>
          <w:rFonts w:asciiTheme="minorHAnsi" w:hAnsiTheme="minorHAnsi" w:cs="Calibri"/>
          <w:b/>
        </w:rPr>
        <w:t>30 p</w:t>
      </w:r>
      <w:r>
        <w:rPr>
          <w:rFonts w:asciiTheme="minorHAnsi" w:hAnsiTheme="minorHAnsi" w:cs="Calibri"/>
          <w:b/>
        </w:rPr>
        <w:t>.</w:t>
      </w:r>
      <w:r w:rsidRPr="00607EBB">
        <w:rPr>
          <w:rFonts w:asciiTheme="minorHAnsi" w:hAnsiTheme="minorHAnsi" w:cs="Calibri"/>
          <w:b/>
        </w:rPr>
        <w:t>m</w:t>
      </w:r>
      <w:r>
        <w:rPr>
          <w:rFonts w:asciiTheme="minorHAnsi" w:hAnsiTheme="minorHAnsi" w:cs="Calibri"/>
          <w:b/>
        </w:rPr>
        <w:t>.</w:t>
      </w:r>
      <w:r w:rsidRPr="00607EBB">
        <w:rPr>
          <w:rFonts w:asciiTheme="minorHAnsi" w:hAnsiTheme="minorHAnsi" w:cs="Calibri"/>
          <w:b/>
        </w:rPr>
        <w:t xml:space="preserve"> to 5</w:t>
      </w:r>
      <w:r>
        <w:rPr>
          <w:rFonts w:asciiTheme="minorHAnsi" w:hAnsiTheme="minorHAnsi" w:cs="Calibri"/>
          <w:b/>
        </w:rPr>
        <w:t>:</w:t>
      </w:r>
      <w:r w:rsidRPr="00607EBB">
        <w:rPr>
          <w:rFonts w:asciiTheme="minorHAnsi" w:hAnsiTheme="minorHAnsi" w:cs="Calibri"/>
          <w:b/>
        </w:rPr>
        <w:t>30 p</w:t>
      </w:r>
      <w:r>
        <w:rPr>
          <w:rFonts w:asciiTheme="minorHAnsi" w:hAnsiTheme="minorHAnsi" w:cs="Calibri"/>
          <w:b/>
        </w:rPr>
        <w:t>.</w:t>
      </w:r>
      <w:r w:rsidRPr="00607EBB">
        <w:rPr>
          <w:rFonts w:asciiTheme="minorHAnsi" w:hAnsiTheme="minorHAnsi" w:cs="Calibri"/>
          <w:b/>
        </w:rPr>
        <w:t>m</w:t>
      </w:r>
      <w:r>
        <w:rPr>
          <w:rFonts w:asciiTheme="minorHAnsi" w:hAnsiTheme="minorHAnsi" w:cs="Calibri"/>
          <w:b/>
        </w:rPr>
        <w:t>.</w:t>
      </w:r>
      <w:r w:rsidRPr="00607EBB">
        <w:rPr>
          <w:rFonts w:asciiTheme="minorHAnsi" w:hAnsiTheme="minorHAnsi" w:cs="Calibri"/>
          <w:b/>
          <w:color w:val="1F1F1F"/>
        </w:rPr>
        <w:t xml:space="preserve"> (IST)</w:t>
      </w:r>
    </w:p>
    <w:p w:rsidR="000E7E88" w:rsidRPr="00607EBB" w:rsidRDefault="000E7E88" w:rsidP="000E7E88">
      <w:pPr>
        <w:tabs>
          <w:tab w:val="left" w:pos="2085"/>
        </w:tabs>
        <w:ind w:right="55"/>
        <w:rPr>
          <w:rFonts w:asciiTheme="minorHAnsi" w:hAnsiTheme="minorHAnsi" w:cs="Calibri"/>
          <w:b/>
        </w:rPr>
      </w:pPr>
      <w:r w:rsidRPr="00607EBB">
        <w:rPr>
          <w:rFonts w:asciiTheme="minorHAnsi" w:hAnsiTheme="minorHAnsi" w:cs="Calibri"/>
          <w:b/>
          <w:color w:val="1F1F1F"/>
        </w:rPr>
        <w:t>Venue</w:t>
      </w:r>
      <w:r w:rsidRPr="00607EBB">
        <w:rPr>
          <w:rFonts w:asciiTheme="minorHAnsi" w:hAnsiTheme="minorHAnsi" w:cs="Calibri"/>
          <w:b/>
          <w:color w:val="1F1F1F"/>
        </w:rPr>
        <w:tab/>
      </w:r>
      <w:r w:rsidRPr="00607EBB">
        <w:rPr>
          <w:rFonts w:asciiTheme="minorHAnsi" w:hAnsiTheme="minorHAnsi" w:cs="Calibri"/>
          <w:b/>
          <w:color w:val="1F1F1F"/>
        </w:rPr>
        <w:tab/>
        <w:t xml:space="preserve">: </w:t>
      </w:r>
      <w:r w:rsidRPr="00607EBB">
        <w:rPr>
          <w:rFonts w:asciiTheme="minorHAnsi" w:hAnsiTheme="minorHAnsi" w:cs="Calibri"/>
          <w:b/>
          <w:color w:val="1F1F1F"/>
        </w:rPr>
        <w:tab/>
        <w:t>Online – Zoom Platform</w:t>
      </w:r>
    </w:p>
    <w:p w:rsidR="000E7E88" w:rsidRPr="00607EBB" w:rsidRDefault="000E7E88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 w:rsidRPr="00607EBB">
        <w:rPr>
          <w:rFonts w:asciiTheme="minorHAnsi" w:hAnsiTheme="minorHAnsi" w:cs="Calibri"/>
          <w:b/>
          <w:color w:val="1F1F1F"/>
        </w:rPr>
        <w:t>Topic</w:t>
      </w:r>
      <w:r w:rsidRPr="00607EBB">
        <w:rPr>
          <w:rFonts w:asciiTheme="minorHAnsi" w:hAnsiTheme="minorHAnsi" w:cs="Calibri"/>
          <w:b/>
          <w:color w:val="1F1F1F"/>
        </w:rPr>
        <w:tab/>
        <w:t xml:space="preserve">                        </w:t>
      </w:r>
      <w:r>
        <w:rPr>
          <w:rFonts w:asciiTheme="minorHAnsi" w:hAnsiTheme="minorHAnsi" w:cs="Calibri"/>
          <w:b/>
          <w:color w:val="1F1F1F"/>
        </w:rPr>
        <w:t xml:space="preserve"> </w:t>
      </w:r>
      <w:r w:rsidRPr="00607EBB">
        <w:rPr>
          <w:rFonts w:asciiTheme="minorHAnsi" w:hAnsiTheme="minorHAnsi" w:cs="Calibri"/>
          <w:b/>
          <w:color w:val="1F1F1F"/>
        </w:rPr>
        <w:t xml:space="preserve">  </w:t>
      </w:r>
      <w:r w:rsidRPr="00607EBB">
        <w:rPr>
          <w:rFonts w:asciiTheme="minorHAnsi" w:hAnsiTheme="minorHAnsi" w:cs="Calibri"/>
          <w:color w:val="1F1F1F"/>
        </w:rPr>
        <w:t xml:space="preserve">:           </w:t>
      </w:r>
      <w:r>
        <w:rPr>
          <w:rFonts w:asciiTheme="minorHAnsi" w:hAnsiTheme="minorHAnsi" w:cs="Calibri"/>
          <w:color w:val="1F1F1F"/>
        </w:rPr>
        <w:t xml:space="preserve">   </w:t>
      </w:r>
      <w:r w:rsidRPr="00607EBB">
        <w:rPr>
          <w:rFonts w:asciiTheme="minorHAnsi" w:hAnsiTheme="minorHAnsi"/>
          <w:b/>
          <w:color w:val="000000"/>
          <w:shd w:val="clear" w:color="auto" w:fill="FFFFFF"/>
        </w:rPr>
        <w:t>Environmental Social Governance - A New Frontier for Companies.</w:t>
      </w:r>
    </w:p>
    <w:p w:rsidR="000E7E88" w:rsidRPr="00607EBB" w:rsidRDefault="000E7E88" w:rsidP="000E7E88">
      <w:pPr>
        <w:tabs>
          <w:tab w:val="left" w:pos="2160"/>
          <w:tab w:val="left" w:pos="6660"/>
        </w:tabs>
        <w:ind w:right="55"/>
        <w:rPr>
          <w:rFonts w:asciiTheme="minorHAnsi" w:hAnsiTheme="minorHAnsi" w:cs="Calibri"/>
          <w:b/>
          <w:color w:val="1F1F1F"/>
        </w:rPr>
      </w:pPr>
      <w:r w:rsidRPr="00607EBB">
        <w:rPr>
          <w:rFonts w:asciiTheme="minorHAnsi" w:hAnsiTheme="minorHAnsi" w:cs="Calibri"/>
          <w:b/>
          <w:color w:val="1F1F1F"/>
        </w:rPr>
        <w:t>Fees</w:t>
      </w:r>
      <w:r w:rsidRPr="00607EBB">
        <w:rPr>
          <w:rFonts w:asciiTheme="minorHAnsi" w:hAnsiTheme="minorHAnsi" w:cs="Calibri"/>
          <w:b/>
          <w:color w:val="1F1F1F"/>
        </w:rPr>
        <w:tab/>
        <w:t>:             Free (Online Registration is mandatory)</w:t>
      </w:r>
    </w:p>
    <w:p w:rsidR="000E7E88" w:rsidRDefault="000E7E88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0E7E88" w:rsidRDefault="000E7E88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521AB4" w:rsidRDefault="000E7E88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Globally businesses are </w:t>
      </w:r>
      <w:r w:rsidR="00747EFB">
        <w:rPr>
          <w:rFonts w:asciiTheme="minorHAnsi" w:hAnsiTheme="minorHAnsi"/>
          <w:color w:val="000000"/>
          <w:shd w:val="clear" w:color="auto" w:fill="FFFFFF"/>
        </w:rPr>
        <w:t>adopting responsible practices and putting wellbeing of all stakeholders including customers, communities, employees</w:t>
      </w:r>
      <w:r w:rsidR="00521AB4">
        <w:rPr>
          <w:rFonts w:asciiTheme="minorHAnsi" w:hAnsiTheme="minorHAnsi"/>
          <w:color w:val="000000"/>
          <w:shd w:val="clear" w:color="auto" w:fill="FFFFFF"/>
        </w:rPr>
        <w:t xml:space="preserve">, </w:t>
      </w:r>
      <w:r w:rsidR="00747EFB">
        <w:rPr>
          <w:rFonts w:asciiTheme="minorHAnsi" w:hAnsiTheme="minorHAnsi"/>
          <w:color w:val="000000"/>
          <w:shd w:val="clear" w:color="auto" w:fill="FFFFFF"/>
        </w:rPr>
        <w:t>environment</w:t>
      </w:r>
      <w:r w:rsidR="00521AB4">
        <w:rPr>
          <w:rFonts w:asciiTheme="minorHAnsi" w:hAnsiTheme="minorHAnsi"/>
          <w:color w:val="000000"/>
          <w:shd w:val="clear" w:color="auto" w:fill="FFFFFF"/>
        </w:rPr>
        <w:t>, the larger ecosystem and our planet at</w:t>
      </w:r>
      <w:r w:rsidR="00747EFB">
        <w:rPr>
          <w:rFonts w:asciiTheme="minorHAnsi" w:hAnsiTheme="minorHAnsi"/>
          <w:color w:val="000000"/>
          <w:shd w:val="clear" w:color="auto" w:fill="FFFFFF"/>
        </w:rPr>
        <w:t xml:space="preserve"> the heart of their operations.  </w:t>
      </w:r>
      <w:r w:rsidR="00521AB4">
        <w:rPr>
          <w:rFonts w:asciiTheme="minorHAnsi" w:hAnsiTheme="minorHAnsi"/>
          <w:color w:val="000000"/>
          <w:shd w:val="clear" w:color="auto" w:fill="FFFFFF"/>
        </w:rPr>
        <w:t xml:space="preserve">There is increasing pressure from customers and investors on companies to behave responsibly from a social, environmental and governance perspectives.  </w:t>
      </w:r>
      <w:r w:rsidR="000C0FC0">
        <w:rPr>
          <w:rFonts w:asciiTheme="minorHAnsi" w:hAnsiTheme="minorHAnsi"/>
          <w:color w:val="000000"/>
          <w:shd w:val="clear" w:color="auto" w:fill="FFFFFF"/>
        </w:rPr>
        <w:t xml:space="preserve">Investors are increasing supporting businesses which follow ESG practices as the core of their operations.  According to Morningstar, about $2.96 trillion has been invested in funds managed with ESG focus.  In India, the ESG concept is still at the nascent stage but a survey conducted by Morgan Stanley in 2019, 85% of investors shown interest in sustainable investing.  </w:t>
      </w:r>
    </w:p>
    <w:p w:rsidR="000C0FC0" w:rsidRDefault="000C0FC0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0C0FC0" w:rsidRDefault="000C0FC0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The Seminar will discuss in details about ESG practices, its benefit for busi</w:t>
      </w:r>
      <w:r w:rsidR="00230753">
        <w:rPr>
          <w:rFonts w:asciiTheme="minorHAnsi" w:hAnsiTheme="minorHAnsi"/>
          <w:color w:val="000000"/>
          <w:shd w:val="clear" w:color="auto" w:fill="FFFFFF"/>
        </w:rPr>
        <w:t xml:space="preserve">nesses and all stakeholders and above all to the future of mankind. </w:t>
      </w:r>
      <w:r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0C0FC0" w:rsidRDefault="000C0FC0" w:rsidP="000E7E88">
      <w:pPr>
        <w:tabs>
          <w:tab w:val="center" w:pos="4890"/>
        </w:tabs>
        <w:ind w:right="55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230753" w:rsidRPr="00230753" w:rsidRDefault="00230753" w:rsidP="00230753">
      <w:pPr>
        <w:widowControl/>
        <w:shd w:val="clear" w:color="auto" w:fill="FFFFFF"/>
        <w:autoSpaceDE/>
        <w:autoSpaceDN/>
        <w:rPr>
          <w:rFonts w:asciiTheme="minorHAnsi" w:hAnsiTheme="minorHAnsi" w:cs="Calibri"/>
          <w:b/>
          <w:color w:val="000000"/>
          <w:shd w:val="clear" w:color="auto" w:fill="FFFFFF"/>
        </w:rPr>
      </w:pPr>
      <w:r w:rsidRPr="00230753">
        <w:rPr>
          <w:rFonts w:asciiTheme="minorHAnsi" w:hAnsiTheme="minorHAnsi" w:cstheme="minorHAnsi"/>
          <w:color w:val="000000" w:themeColor="text1"/>
          <w:spacing w:val="-5"/>
        </w:rPr>
        <w:t xml:space="preserve">The panel will consist of </w:t>
      </w:r>
      <w:r w:rsidRPr="00230753">
        <w:rPr>
          <w:rFonts w:asciiTheme="minorHAnsi" w:eastAsia="Times New Roman" w:hAnsiTheme="minorHAnsi" w:cs="Calibri"/>
          <w:b/>
          <w:lang w:bidi="ar-SA"/>
        </w:rPr>
        <w:t xml:space="preserve">Mr. Sanjay </w:t>
      </w:r>
      <w:proofErr w:type="spellStart"/>
      <w:r w:rsidRPr="00230753">
        <w:rPr>
          <w:rFonts w:asciiTheme="minorHAnsi" w:eastAsia="Times New Roman" w:hAnsiTheme="minorHAnsi" w:cs="Calibri"/>
          <w:b/>
          <w:lang w:bidi="ar-SA"/>
        </w:rPr>
        <w:t>Khare</w:t>
      </w:r>
      <w:proofErr w:type="spellEnd"/>
      <w:r w:rsidRPr="00230753">
        <w:rPr>
          <w:rFonts w:asciiTheme="minorHAnsi" w:eastAsia="Times New Roman" w:hAnsiTheme="minorHAnsi" w:cs="Calibri"/>
          <w:b/>
          <w:lang w:bidi="ar-SA"/>
        </w:rPr>
        <w:t xml:space="preserve">, </w:t>
      </w:r>
      <w:r>
        <w:rPr>
          <w:rFonts w:asciiTheme="minorHAnsi" w:hAnsiTheme="minorHAnsi" w:cs="Calibri"/>
        </w:rPr>
        <w:t xml:space="preserve">Vice President, Skoda Auto Volkswagen, India; </w:t>
      </w:r>
      <w:r w:rsidRPr="00230753">
        <w:rPr>
          <w:rFonts w:asciiTheme="minorHAnsi" w:eastAsia="Times New Roman" w:hAnsiTheme="minorHAnsi" w:cs="Calibri"/>
          <w:b/>
          <w:lang w:bidi="ar-SA"/>
        </w:rPr>
        <w:t xml:space="preserve">Ms. </w:t>
      </w:r>
      <w:proofErr w:type="spellStart"/>
      <w:r w:rsidRPr="00230753">
        <w:rPr>
          <w:rFonts w:asciiTheme="minorHAnsi" w:eastAsia="Times New Roman" w:hAnsiTheme="minorHAnsi" w:cs="Calibri"/>
          <w:b/>
          <w:lang w:bidi="ar-SA"/>
        </w:rPr>
        <w:t>Seemantinee</w:t>
      </w:r>
      <w:proofErr w:type="spellEnd"/>
      <w:r w:rsidRPr="00230753">
        <w:rPr>
          <w:rFonts w:asciiTheme="minorHAnsi" w:eastAsia="Times New Roman" w:hAnsiTheme="minorHAnsi" w:cs="Calibri"/>
          <w:b/>
          <w:lang w:bidi="ar-SA"/>
        </w:rPr>
        <w:t xml:space="preserve"> </w:t>
      </w:r>
      <w:proofErr w:type="spellStart"/>
      <w:r w:rsidRPr="00230753">
        <w:rPr>
          <w:rFonts w:asciiTheme="minorHAnsi" w:eastAsia="Times New Roman" w:hAnsiTheme="minorHAnsi" w:cs="Calibri"/>
          <w:b/>
          <w:lang w:bidi="ar-SA"/>
        </w:rPr>
        <w:t>Khot</w:t>
      </w:r>
      <w:proofErr w:type="spellEnd"/>
      <w:r>
        <w:rPr>
          <w:rFonts w:asciiTheme="minorHAnsi" w:eastAsia="Times New Roman" w:hAnsiTheme="minorHAnsi" w:cs="Calibri"/>
          <w:b/>
          <w:lang w:bidi="ar-SA"/>
        </w:rPr>
        <w:t xml:space="preserve">, </w:t>
      </w:r>
      <w:r w:rsidRPr="00230753">
        <w:rPr>
          <w:rFonts w:asciiTheme="minorHAnsi" w:eastAsia="Times New Roman" w:hAnsiTheme="minorHAnsi" w:cs="Calibri"/>
          <w:lang w:bidi="ar-SA"/>
        </w:rPr>
        <w:t xml:space="preserve">Senior Evaluation Specialist, FAO </w:t>
      </w:r>
      <w:r>
        <w:rPr>
          <w:rFonts w:asciiTheme="minorHAnsi" w:eastAsia="Times New Roman" w:hAnsiTheme="minorHAnsi" w:cs="Calibri"/>
          <w:lang w:bidi="ar-SA"/>
        </w:rPr>
        <w:t xml:space="preserve">and </w:t>
      </w:r>
      <w:r>
        <w:rPr>
          <w:rFonts w:asciiTheme="minorHAnsi" w:eastAsia="Times New Roman" w:hAnsiTheme="minorHAnsi" w:cs="Calibri"/>
          <w:b/>
          <w:lang w:bidi="ar-SA"/>
        </w:rPr>
        <w:t xml:space="preserve">Mr. </w:t>
      </w:r>
      <w:proofErr w:type="spellStart"/>
      <w:r>
        <w:rPr>
          <w:rFonts w:asciiTheme="minorHAnsi" w:eastAsia="Times New Roman" w:hAnsiTheme="minorHAnsi" w:cs="Calibri"/>
          <w:b/>
          <w:lang w:bidi="ar-SA"/>
        </w:rPr>
        <w:t>Vikesh</w:t>
      </w:r>
      <w:proofErr w:type="spellEnd"/>
      <w:r>
        <w:rPr>
          <w:rFonts w:asciiTheme="minorHAnsi" w:eastAsia="Times New Roman" w:hAnsiTheme="minorHAnsi" w:cs="Calibri"/>
          <w:b/>
          <w:lang w:bidi="ar-SA"/>
        </w:rPr>
        <w:t xml:space="preserve"> </w:t>
      </w:r>
      <w:proofErr w:type="spellStart"/>
      <w:r>
        <w:rPr>
          <w:rFonts w:asciiTheme="minorHAnsi" w:eastAsia="Times New Roman" w:hAnsiTheme="minorHAnsi" w:cs="Calibri"/>
          <w:b/>
          <w:lang w:bidi="ar-SA"/>
        </w:rPr>
        <w:t>Walia</w:t>
      </w:r>
      <w:proofErr w:type="spellEnd"/>
      <w:r>
        <w:rPr>
          <w:rFonts w:asciiTheme="minorHAnsi" w:eastAsia="Times New Roman" w:hAnsiTheme="minorHAnsi" w:cs="Calibri"/>
          <w:b/>
          <w:lang w:bidi="ar-SA"/>
        </w:rPr>
        <w:t xml:space="preserve">, </w:t>
      </w:r>
      <w:r w:rsidRPr="00230753">
        <w:rPr>
          <w:rFonts w:asciiTheme="minorHAnsi" w:eastAsia="Times New Roman" w:hAnsiTheme="minorHAnsi" w:cs="Calibri"/>
          <w:lang w:bidi="ar-SA"/>
        </w:rPr>
        <w:t>Regional Director, Institute of Directors.</w:t>
      </w:r>
    </w:p>
    <w:p w:rsidR="00230753" w:rsidRPr="00230753" w:rsidRDefault="00230753" w:rsidP="00230753">
      <w:pPr>
        <w:rPr>
          <w:rFonts w:asciiTheme="minorHAnsi" w:hAnsiTheme="minorHAnsi" w:cs="Calibri"/>
        </w:rPr>
      </w:pPr>
    </w:p>
    <w:p w:rsidR="00DD6757" w:rsidRPr="00230753" w:rsidRDefault="00DD6757" w:rsidP="00230753">
      <w:pPr>
        <w:pStyle w:val="Heading1"/>
        <w:ind w:left="0"/>
        <w:rPr>
          <w:rFonts w:asciiTheme="minorHAnsi" w:hAnsiTheme="minorHAnsi" w:cs="Calibri"/>
          <w:sz w:val="22"/>
          <w:szCs w:val="22"/>
        </w:rPr>
      </w:pPr>
      <w:r w:rsidRPr="00607EBB">
        <w:rPr>
          <w:rFonts w:asciiTheme="minorHAnsi" w:hAnsiTheme="minorHAnsi" w:cs="Calibri"/>
          <w:sz w:val="22"/>
          <w:szCs w:val="22"/>
        </w:rPr>
        <w:t>M</w:t>
      </w:r>
      <w:r w:rsidR="00D76DF0" w:rsidRPr="00607EBB">
        <w:rPr>
          <w:rFonts w:asciiTheme="minorHAnsi" w:hAnsiTheme="minorHAnsi" w:cs="Calibri"/>
          <w:sz w:val="22"/>
          <w:szCs w:val="22"/>
        </w:rPr>
        <w:t>r</w:t>
      </w:r>
      <w:r w:rsidRPr="00607EBB">
        <w:rPr>
          <w:rFonts w:asciiTheme="minorHAnsi" w:hAnsiTheme="minorHAnsi" w:cs="Calibri"/>
          <w:sz w:val="22"/>
          <w:szCs w:val="22"/>
        </w:rPr>
        <w:t xml:space="preserve">. </w:t>
      </w:r>
      <w:r w:rsidR="00D76DF0" w:rsidRPr="00607EBB">
        <w:rPr>
          <w:rFonts w:asciiTheme="minorHAnsi" w:hAnsiTheme="minorHAnsi" w:cs="Calibri"/>
          <w:sz w:val="22"/>
          <w:szCs w:val="22"/>
        </w:rPr>
        <w:t>Swapnil Kothari</w:t>
      </w:r>
      <w:r w:rsidR="00230753">
        <w:rPr>
          <w:rFonts w:asciiTheme="minorHAnsi" w:hAnsiTheme="minorHAnsi" w:cs="Calibri"/>
          <w:sz w:val="22"/>
          <w:szCs w:val="22"/>
        </w:rPr>
        <w:t xml:space="preserve">, </w:t>
      </w:r>
      <w:r w:rsidR="00F4105E" w:rsidRPr="00607EBB">
        <w:rPr>
          <w:rFonts w:asciiTheme="minorHAnsi" w:hAnsiTheme="minorHAnsi" w:cs="Calibri"/>
          <w:b w:val="0"/>
          <w:sz w:val="22"/>
          <w:szCs w:val="22"/>
        </w:rPr>
        <w:t>Member of Law Committee, Senior Lawyer, Man</w:t>
      </w:r>
      <w:r w:rsidR="00230753">
        <w:rPr>
          <w:rFonts w:asciiTheme="minorHAnsi" w:hAnsiTheme="minorHAnsi" w:cs="Calibri"/>
          <w:b w:val="0"/>
          <w:sz w:val="22"/>
          <w:szCs w:val="22"/>
        </w:rPr>
        <w:t>aging Partner, S. Kothari &amp; Co will moderate the discussion.</w:t>
      </w:r>
    </w:p>
    <w:p w:rsidR="00230753" w:rsidRDefault="00230753" w:rsidP="00EE5B6C">
      <w:pPr>
        <w:pStyle w:val="BodyText"/>
        <w:jc w:val="both"/>
        <w:rPr>
          <w:rFonts w:asciiTheme="minorHAnsi" w:hAnsiTheme="minorHAnsi" w:cs="Calibri"/>
          <w:sz w:val="22"/>
          <w:szCs w:val="22"/>
        </w:rPr>
      </w:pPr>
    </w:p>
    <w:p w:rsidR="004B5CC8" w:rsidRPr="00607EBB" w:rsidRDefault="004B5CC8" w:rsidP="00EE5B6C">
      <w:pPr>
        <w:ind w:right="55"/>
        <w:jc w:val="both"/>
        <w:rPr>
          <w:rFonts w:asciiTheme="minorHAnsi" w:hAnsiTheme="minorHAnsi" w:cs="Calibri"/>
        </w:rPr>
      </w:pPr>
      <w:r w:rsidRPr="00607EBB">
        <w:rPr>
          <w:rFonts w:asciiTheme="minorHAnsi" w:hAnsiTheme="minorHAnsi" w:cs="Calibri"/>
          <w:color w:val="1F1F1F"/>
        </w:rPr>
        <w:t xml:space="preserve">There is </w:t>
      </w:r>
      <w:r w:rsidRPr="00607EBB">
        <w:rPr>
          <w:rFonts w:asciiTheme="minorHAnsi" w:hAnsiTheme="minorHAnsi" w:cs="Calibri"/>
          <w:b/>
          <w:color w:val="1F1F1F"/>
        </w:rPr>
        <w:t>NO PARTICIPATION FEE</w:t>
      </w:r>
      <w:r w:rsidRPr="00607EBB">
        <w:rPr>
          <w:rFonts w:asciiTheme="minorHAnsi" w:hAnsiTheme="minorHAnsi" w:cs="Calibri"/>
          <w:color w:val="1F1F1F"/>
        </w:rPr>
        <w:t xml:space="preserve">. However, </w:t>
      </w:r>
      <w:r w:rsidRPr="00607EBB">
        <w:rPr>
          <w:rFonts w:asciiTheme="minorHAnsi" w:hAnsiTheme="minorHAnsi" w:cs="Calibri"/>
          <w:b/>
          <w:bCs/>
          <w:color w:val="1F1F1F"/>
        </w:rPr>
        <w:t>ONLINE</w:t>
      </w:r>
      <w:r w:rsidRPr="00607EBB">
        <w:rPr>
          <w:rFonts w:asciiTheme="minorHAnsi" w:hAnsiTheme="minorHAnsi" w:cs="Calibri"/>
          <w:color w:val="1F1F1F"/>
        </w:rPr>
        <w:t xml:space="preserve"> </w:t>
      </w:r>
      <w:r w:rsidRPr="00607EBB">
        <w:rPr>
          <w:rFonts w:asciiTheme="minorHAnsi" w:hAnsiTheme="minorHAnsi" w:cs="Calibri"/>
          <w:b/>
          <w:color w:val="1F1F1F"/>
        </w:rPr>
        <w:t>REGISTRATION IS MANDATORY</w:t>
      </w:r>
      <w:r w:rsidRPr="00607EBB">
        <w:rPr>
          <w:rFonts w:asciiTheme="minorHAnsi" w:hAnsiTheme="minorHAnsi" w:cs="Calibri"/>
          <w:color w:val="1F1F1F"/>
        </w:rPr>
        <w:t>.</w:t>
      </w:r>
    </w:p>
    <w:p w:rsidR="004B5CC8" w:rsidRPr="00607EBB" w:rsidRDefault="004B5CC8" w:rsidP="00EE5B6C">
      <w:pPr>
        <w:pStyle w:val="BodyText"/>
        <w:ind w:right="55"/>
        <w:jc w:val="both"/>
        <w:rPr>
          <w:rFonts w:asciiTheme="minorHAnsi" w:hAnsiTheme="minorHAnsi" w:cs="Calibri"/>
          <w:sz w:val="22"/>
          <w:szCs w:val="22"/>
        </w:rPr>
      </w:pPr>
    </w:p>
    <w:p w:rsidR="004B5CC8" w:rsidRPr="00607EBB" w:rsidRDefault="00230753" w:rsidP="00EE5B6C">
      <w:pPr>
        <w:pStyle w:val="BodyText"/>
        <w:ind w:right="55"/>
        <w:jc w:val="both"/>
        <w:rPr>
          <w:rFonts w:asciiTheme="minorHAnsi" w:hAnsiTheme="minorHAnsi" w:cs="Calibri"/>
          <w:color w:val="1F1F1F"/>
          <w:sz w:val="22"/>
          <w:szCs w:val="22"/>
        </w:rPr>
      </w:pPr>
      <w:r>
        <w:rPr>
          <w:rFonts w:asciiTheme="minorHAnsi" w:hAnsiTheme="minorHAnsi" w:cs="Calibri"/>
          <w:color w:val="1F1F1F"/>
          <w:sz w:val="22"/>
          <w:szCs w:val="22"/>
        </w:rPr>
        <w:t xml:space="preserve">You may register your participation </w:t>
      </w:r>
      <w:r w:rsidR="007D0996">
        <w:rPr>
          <w:rFonts w:asciiTheme="minorHAnsi" w:hAnsiTheme="minorHAnsi" w:cs="Calibri"/>
          <w:color w:val="1F1F1F"/>
          <w:sz w:val="22"/>
          <w:szCs w:val="22"/>
        </w:rPr>
        <w:t>using the</w:t>
      </w:r>
      <w:r>
        <w:rPr>
          <w:rFonts w:asciiTheme="minorHAnsi" w:hAnsiTheme="minorHAnsi" w:cs="Calibri"/>
          <w:color w:val="1F1F1F"/>
          <w:sz w:val="22"/>
          <w:szCs w:val="22"/>
        </w:rPr>
        <w:t xml:space="preserve"> link</w:t>
      </w:r>
      <w:r w:rsidR="007D0996">
        <w:rPr>
          <w:rFonts w:asciiTheme="minorHAnsi" w:hAnsiTheme="minorHAnsi" w:cs="Calibri"/>
          <w:color w:val="1F1F1F"/>
          <w:sz w:val="22"/>
          <w:szCs w:val="22"/>
        </w:rPr>
        <w:t xml:space="preserve"> below</w:t>
      </w:r>
      <w:r>
        <w:rPr>
          <w:rFonts w:asciiTheme="minorHAnsi" w:hAnsiTheme="minorHAnsi" w:cs="Calibri"/>
          <w:color w:val="1F1F1F"/>
          <w:sz w:val="22"/>
          <w:szCs w:val="22"/>
        </w:rPr>
        <w:t>:</w:t>
      </w:r>
    </w:p>
    <w:p w:rsidR="00497F9A" w:rsidRPr="00607EBB" w:rsidRDefault="00497F9A" w:rsidP="009E44A5">
      <w:pPr>
        <w:pStyle w:val="BodyText"/>
        <w:ind w:right="55"/>
        <w:rPr>
          <w:rFonts w:asciiTheme="minorHAnsi" w:hAnsiTheme="minorHAnsi" w:cs="Calibri"/>
          <w:sz w:val="22"/>
          <w:szCs w:val="22"/>
        </w:rPr>
      </w:pPr>
    </w:p>
    <w:p w:rsidR="00711AA8" w:rsidRDefault="007D0996" w:rsidP="007D0996">
      <w:pPr>
        <w:pStyle w:val="BodyText"/>
        <w:ind w:right="55"/>
        <w:rPr>
          <w:rFonts w:asciiTheme="minorHAnsi" w:hAnsiTheme="minorHAnsi" w:cs="Calibri"/>
          <w:sz w:val="22"/>
          <w:szCs w:val="22"/>
        </w:rPr>
      </w:pPr>
      <w:hyperlink r:id="rId5" w:history="1">
        <w:r w:rsidR="009040F8" w:rsidRPr="00450546">
          <w:rPr>
            <w:rStyle w:val="Hyperlink"/>
            <w:rFonts w:asciiTheme="minorHAnsi" w:hAnsiTheme="minorHAnsi" w:cs="Calibri"/>
            <w:sz w:val="22"/>
            <w:szCs w:val="22"/>
          </w:rPr>
          <w:t>https://www.imcnet.org/events-1526</w:t>
        </w:r>
      </w:hyperlink>
    </w:p>
    <w:p w:rsidR="009040F8" w:rsidRPr="00607EBB" w:rsidRDefault="009040F8" w:rsidP="009E44A5">
      <w:pPr>
        <w:pStyle w:val="BodyText"/>
        <w:ind w:right="55" w:firstLine="720"/>
        <w:rPr>
          <w:rFonts w:asciiTheme="minorHAnsi" w:hAnsiTheme="minorHAnsi" w:cs="Calibri"/>
          <w:sz w:val="22"/>
          <w:szCs w:val="22"/>
        </w:rPr>
      </w:pPr>
    </w:p>
    <w:p w:rsidR="004B5CC8" w:rsidRDefault="00EA6C3E" w:rsidP="00EA6C3E">
      <w:pPr>
        <w:pStyle w:val="BodyText"/>
        <w:ind w:right="55"/>
        <w:jc w:val="both"/>
        <w:rPr>
          <w:rFonts w:asciiTheme="minorHAnsi" w:hAnsiTheme="minorHAnsi" w:cs="Calibri"/>
          <w:sz w:val="22"/>
          <w:szCs w:val="22"/>
        </w:rPr>
      </w:pPr>
      <w:r w:rsidRPr="00EA6C3E">
        <w:rPr>
          <w:rFonts w:asciiTheme="minorHAnsi" w:hAnsiTheme="minorHAnsi" w:cs="Calibri"/>
          <w:sz w:val="22"/>
          <w:szCs w:val="22"/>
        </w:rPr>
        <w:t>T</w:t>
      </w:r>
      <w:r w:rsidR="007D0996">
        <w:rPr>
          <w:rFonts w:asciiTheme="minorHAnsi" w:hAnsiTheme="minorHAnsi" w:cs="Calibri"/>
          <w:sz w:val="22"/>
          <w:szCs w:val="22"/>
        </w:rPr>
        <w:t>he access link to join the discussion</w:t>
      </w:r>
      <w:r w:rsidRPr="00EA6C3E">
        <w:rPr>
          <w:rFonts w:asciiTheme="minorHAnsi" w:hAnsiTheme="minorHAnsi" w:cs="Calibri"/>
          <w:sz w:val="22"/>
          <w:szCs w:val="22"/>
        </w:rPr>
        <w:t xml:space="preserve"> on ZOOM platform will be sent </w:t>
      </w:r>
      <w:r w:rsidR="007D0996">
        <w:rPr>
          <w:rFonts w:asciiTheme="minorHAnsi" w:hAnsiTheme="minorHAnsi" w:cs="Calibri"/>
          <w:sz w:val="22"/>
          <w:szCs w:val="22"/>
        </w:rPr>
        <w:t>t</w:t>
      </w:r>
      <w:r w:rsidRPr="00EA6C3E">
        <w:rPr>
          <w:rFonts w:asciiTheme="minorHAnsi" w:hAnsiTheme="minorHAnsi" w:cs="Calibri"/>
          <w:sz w:val="22"/>
          <w:szCs w:val="22"/>
        </w:rPr>
        <w:t xml:space="preserve">o all registered participants </w:t>
      </w:r>
      <w:r w:rsidR="007D0996">
        <w:rPr>
          <w:rFonts w:asciiTheme="minorHAnsi" w:hAnsiTheme="minorHAnsi" w:cs="Calibri"/>
          <w:sz w:val="22"/>
          <w:szCs w:val="22"/>
        </w:rPr>
        <w:t xml:space="preserve">closer to the date of event </w:t>
      </w:r>
      <w:r w:rsidRPr="00EA6C3E">
        <w:rPr>
          <w:rFonts w:asciiTheme="minorHAnsi" w:hAnsiTheme="minorHAnsi" w:cs="Calibri"/>
          <w:sz w:val="22"/>
          <w:szCs w:val="22"/>
        </w:rPr>
        <w:t>on their registered email ids with us.</w:t>
      </w:r>
    </w:p>
    <w:p w:rsidR="00EA6C3E" w:rsidRPr="00607EBB" w:rsidRDefault="00EA6C3E" w:rsidP="00EA6C3E">
      <w:pPr>
        <w:pStyle w:val="BodyText"/>
        <w:ind w:right="55"/>
        <w:jc w:val="both"/>
        <w:rPr>
          <w:rFonts w:asciiTheme="minorHAnsi" w:hAnsiTheme="minorHAnsi" w:cs="Calibri"/>
          <w:sz w:val="22"/>
          <w:szCs w:val="22"/>
        </w:rPr>
      </w:pPr>
    </w:p>
    <w:p w:rsidR="004B5CC8" w:rsidRDefault="007D0996" w:rsidP="00EE5B6C">
      <w:pPr>
        <w:pStyle w:val="BodyText"/>
        <w:ind w:right="55"/>
        <w:jc w:val="both"/>
      </w:pPr>
      <w:r>
        <w:rPr>
          <w:rFonts w:asciiTheme="minorHAnsi" w:hAnsiTheme="minorHAnsi" w:cs="Calibri"/>
          <w:color w:val="1F1F1F"/>
          <w:sz w:val="22"/>
          <w:szCs w:val="22"/>
        </w:rPr>
        <w:t>For other details and help with</w:t>
      </w:r>
      <w:r w:rsidR="004B5CC8" w:rsidRPr="00607EBB">
        <w:rPr>
          <w:rFonts w:asciiTheme="minorHAnsi" w:hAnsiTheme="minorHAnsi" w:cs="Calibri"/>
          <w:color w:val="1F1F1F"/>
          <w:sz w:val="22"/>
          <w:szCs w:val="22"/>
        </w:rPr>
        <w:t xml:space="preserve"> registration, kindly contact Ms. Sia Wagle</w:t>
      </w:r>
      <w:r w:rsidR="004B5CC8" w:rsidRPr="00607EBB">
        <w:rPr>
          <w:rFonts w:asciiTheme="minorHAnsi" w:hAnsiTheme="minorHAnsi" w:cs="Calibri"/>
          <w:b/>
          <w:bCs/>
          <w:color w:val="1F1F1F"/>
          <w:sz w:val="22"/>
          <w:szCs w:val="22"/>
        </w:rPr>
        <w:t xml:space="preserve"> </w:t>
      </w:r>
      <w:r w:rsidR="004B5CC8" w:rsidRPr="00607EBB">
        <w:rPr>
          <w:rFonts w:asciiTheme="minorHAnsi" w:hAnsiTheme="minorHAnsi" w:cs="Calibri"/>
          <w:color w:val="1F1F1F"/>
          <w:sz w:val="22"/>
          <w:szCs w:val="22"/>
        </w:rPr>
        <w:t xml:space="preserve">at </w:t>
      </w:r>
      <w:r w:rsidR="004B5CC8" w:rsidRPr="00607EBB">
        <w:rPr>
          <w:rFonts w:asciiTheme="minorHAnsi" w:hAnsiTheme="minorHAnsi" w:cs="Calibri"/>
          <w:b/>
          <w:color w:val="1F1F1F"/>
          <w:sz w:val="22"/>
          <w:szCs w:val="22"/>
        </w:rPr>
        <w:t xml:space="preserve">022 – 71226640 </w:t>
      </w:r>
      <w:r w:rsidR="004B5CC8" w:rsidRPr="00607EBB">
        <w:rPr>
          <w:rFonts w:asciiTheme="minorHAnsi" w:hAnsiTheme="minorHAnsi" w:cs="Calibri"/>
          <w:bCs/>
          <w:color w:val="1F1F1F"/>
          <w:sz w:val="22"/>
          <w:szCs w:val="22"/>
        </w:rPr>
        <w:t xml:space="preserve">(patched to her </w:t>
      </w:r>
      <w:proofErr w:type="spellStart"/>
      <w:r w:rsidR="004B5CC8" w:rsidRPr="00607EBB">
        <w:rPr>
          <w:rFonts w:asciiTheme="minorHAnsi" w:hAnsiTheme="minorHAnsi" w:cs="Calibri"/>
          <w:bCs/>
          <w:color w:val="1F1F1F"/>
          <w:sz w:val="22"/>
          <w:szCs w:val="22"/>
        </w:rPr>
        <w:t>handphone</w:t>
      </w:r>
      <w:proofErr w:type="spellEnd"/>
      <w:r w:rsidR="004B5CC8" w:rsidRPr="00607EBB">
        <w:rPr>
          <w:rFonts w:asciiTheme="minorHAnsi" w:hAnsiTheme="minorHAnsi" w:cs="Calibri"/>
          <w:bCs/>
          <w:color w:val="1F1F1F"/>
          <w:sz w:val="22"/>
          <w:szCs w:val="22"/>
        </w:rPr>
        <w:t>)</w:t>
      </w:r>
      <w:r w:rsidR="004B5CC8" w:rsidRPr="00607EBB">
        <w:rPr>
          <w:rFonts w:asciiTheme="minorHAnsi" w:hAnsiTheme="minorHAnsi" w:cs="Calibri"/>
          <w:b/>
          <w:color w:val="1F1F1F"/>
          <w:sz w:val="22"/>
          <w:szCs w:val="22"/>
        </w:rPr>
        <w:t xml:space="preserve"> </w:t>
      </w:r>
      <w:r w:rsidR="004B5CC8" w:rsidRPr="00607EBB">
        <w:rPr>
          <w:rFonts w:asciiTheme="minorHAnsi" w:hAnsiTheme="minorHAnsi" w:cs="Calibri"/>
          <w:color w:val="1F1F1F"/>
          <w:sz w:val="22"/>
          <w:szCs w:val="22"/>
        </w:rPr>
        <w:t xml:space="preserve">or by email at </w:t>
      </w:r>
      <w:hyperlink r:id="rId6" w:history="1">
        <w:r w:rsidR="00EE5B6C" w:rsidRPr="00607EBB">
          <w:rPr>
            <w:rStyle w:val="Hyperlink"/>
            <w:rFonts w:asciiTheme="minorHAnsi" w:hAnsiTheme="minorHAnsi" w:cs="Calibri"/>
            <w:sz w:val="22"/>
            <w:szCs w:val="22"/>
          </w:rPr>
          <w:t>legal@imcnet.org</w:t>
        </w:r>
      </w:hyperlink>
    </w:p>
    <w:p w:rsidR="00EA6C3E" w:rsidRDefault="00EA6C3E" w:rsidP="00EE5B6C">
      <w:pPr>
        <w:pStyle w:val="BodyText"/>
        <w:ind w:right="55"/>
        <w:jc w:val="both"/>
      </w:pPr>
    </w:p>
    <w:p w:rsidR="00EA6C3E" w:rsidRPr="00607EBB" w:rsidRDefault="00EA6C3E" w:rsidP="00EE5B6C">
      <w:pPr>
        <w:pStyle w:val="BodyText"/>
        <w:ind w:right="55"/>
        <w:jc w:val="both"/>
        <w:rPr>
          <w:rFonts w:asciiTheme="minorHAnsi" w:hAnsiTheme="minorHAnsi" w:cs="Calibri"/>
          <w:sz w:val="22"/>
          <w:szCs w:val="22"/>
        </w:rPr>
      </w:pPr>
      <w:r w:rsidRPr="00EA6C3E">
        <w:rPr>
          <w:rFonts w:asciiTheme="minorHAnsi" w:hAnsiTheme="minorHAnsi" w:cs="Calibri"/>
          <w:sz w:val="22"/>
          <w:szCs w:val="22"/>
        </w:rPr>
        <w:t xml:space="preserve">We do hope you will be able to seize this opportunity and participate on </w:t>
      </w:r>
      <w:r>
        <w:rPr>
          <w:rFonts w:asciiTheme="minorHAnsi" w:hAnsiTheme="minorHAnsi" w:cs="Calibri"/>
          <w:sz w:val="22"/>
          <w:szCs w:val="22"/>
        </w:rPr>
        <w:t>February</w:t>
      </w:r>
      <w:r w:rsidRPr="00EA6C3E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25</w:t>
      </w:r>
      <w:r w:rsidRPr="00EA6C3E">
        <w:rPr>
          <w:rFonts w:asciiTheme="minorHAnsi" w:hAnsiTheme="minorHAnsi" w:cs="Calibri"/>
          <w:sz w:val="22"/>
          <w:szCs w:val="22"/>
        </w:rPr>
        <w:t>, 2022.</w:t>
      </w:r>
    </w:p>
    <w:p w:rsidR="004B5CC8" w:rsidRPr="00607EBB" w:rsidRDefault="004B5CC8" w:rsidP="00990AFB">
      <w:pPr>
        <w:pStyle w:val="ListParagraph"/>
        <w:rPr>
          <w:rFonts w:asciiTheme="minorHAnsi" w:hAnsiTheme="minorHAnsi" w:cs="Calibri"/>
        </w:rPr>
      </w:pPr>
    </w:p>
    <w:p w:rsidR="004B5CC8" w:rsidRPr="00607EBB" w:rsidRDefault="00EA6C3E" w:rsidP="00990AFB">
      <w:pPr>
        <w:pStyle w:val="BodyText"/>
        <w:ind w:right="5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color w:val="1F1F1F"/>
          <w:sz w:val="22"/>
          <w:szCs w:val="22"/>
        </w:rPr>
        <w:t>R</w:t>
      </w:r>
      <w:r w:rsidR="004B5CC8" w:rsidRPr="00607EBB">
        <w:rPr>
          <w:rFonts w:asciiTheme="minorHAnsi" w:hAnsiTheme="minorHAnsi" w:cs="Calibri"/>
          <w:color w:val="1F1F1F"/>
          <w:sz w:val="22"/>
          <w:szCs w:val="22"/>
        </w:rPr>
        <w:t>egards,</w:t>
      </w:r>
    </w:p>
    <w:p w:rsidR="004B5CC8" w:rsidRPr="00607EBB" w:rsidRDefault="004B5CC8" w:rsidP="00990AFB">
      <w:pPr>
        <w:pStyle w:val="BodyText"/>
        <w:ind w:right="55"/>
        <w:rPr>
          <w:rFonts w:asciiTheme="minorHAnsi" w:hAnsiTheme="minorHAnsi" w:cs="Calibri"/>
          <w:sz w:val="22"/>
          <w:szCs w:val="22"/>
        </w:rPr>
      </w:pPr>
    </w:p>
    <w:p w:rsidR="004B5CC8" w:rsidRPr="00607EBB" w:rsidRDefault="004B5CC8" w:rsidP="00990AFB">
      <w:pPr>
        <w:pStyle w:val="Heading1"/>
        <w:ind w:left="0" w:right="55"/>
        <w:rPr>
          <w:rFonts w:asciiTheme="minorHAnsi" w:hAnsiTheme="minorHAnsi" w:cs="Calibri"/>
          <w:color w:val="1F1F1F"/>
          <w:sz w:val="22"/>
          <w:szCs w:val="22"/>
        </w:rPr>
      </w:pPr>
      <w:r w:rsidRPr="00607EBB">
        <w:rPr>
          <w:rFonts w:asciiTheme="minorHAnsi" w:hAnsiTheme="minorHAnsi" w:cs="Calibri"/>
          <w:color w:val="1F1F1F"/>
          <w:sz w:val="22"/>
          <w:szCs w:val="22"/>
        </w:rPr>
        <w:t xml:space="preserve">Ajit Mangrulkar </w:t>
      </w:r>
    </w:p>
    <w:p w:rsidR="00316F20" w:rsidRPr="00607EBB" w:rsidRDefault="004B5CC8" w:rsidP="00990AFB">
      <w:pPr>
        <w:pStyle w:val="Heading1"/>
        <w:ind w:left="0" w:right="55"/>
        <w:rPr>
          <w:rFonts w:asciiTheme="minorHAnsi" w:hAnsiTheme="minorHAnsi" w:cs="Calibri"/>
          <w:color w:val="1F1F1F"/>
          <w:sz w:val="22"/>
          <w:szCs w:val="22"/>
        </w:rPr>
      </w:pPr>
      <w:r w:rsidRPr="00607EBB">
        <w:rPr>
          <w:rFonts w:asciiTheme="minorHAnsi" w:hAnsiTheme="minorHAnsi" w:cs="Calibri"/>
          <w:color w:val="1F1F1F"/>
          <w:sz w:val="22"/>
          <w:szCs w:val="22"/>
        </w:rPr>
        <w:t>Director General</w:t>
      </w:r>
    </w:p>
    <w:sectPr w:rsidR="00316F20" w:rsidRPr="00607EBB" w:rsidSect="00607EBB">
      <w:pgSz w:w="11910" w:h="16840"/>
      <w:pgMar w:top="990" w:right="995" w:bottom="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437C4"/>
    <w:multiLevelType w:val="hybridMultilevel"/>
    <w:tmpl w:val="DB607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4E4D"/>
    <w:multiLevelType w:val="hybridMultilevel"/>
    <w:tmpl w:val="5BA2E5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4340"/>
    <w:multiLevelType w:val="hybridMultilevel"/>
    <w:tmpl w:val="4776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79"/>
    <w:rsid w:val="00007D60"/>
    <w:rsid w:val="00015BA0"/>
    <w:rsid w:val="0002121A"/>
    <w:rsid w:val="00024229"/>
    <w:rsid w:val="000248BA"/>
    <w:rsid w:val="00025123"/>
    <w:rsid w:val="0004047B"/>
    <w:rsid w:val="00054AD2"/>
    <w:rsid w:val="00070111"/>
    <w:rsid w:val="000964F5"/>
    <w:rsid w:val="000A1E53"/>
    <w:rsid w:val="000C0FC0"/>
    <w:rsid w:val="000D0246"/>
    <w:rsid w:val="000D57E5"/>
    <w:rsid w:val="000D5BC3"/>
    <w:rsid w:val="000D65AF"/>
    <w:rsid w:val="000E31E2"/>
    <w:rsid w:val="000E7E88"/>
    <w:rsid w:val="000F263F"/>
    <w:rsid w:val="000F6FA3"/>
    <w:rsid w:val="00106FAA"/>
    <w:rsid w:val="00114FB8"/>
    <w:rsid w:val="001153E1"/>
    <w:rsid w:val="00115DE4"/>
    <w:rsid w:val="00123E45"/>
    <w:rsid w:val="00124A2A"/>
    <w:rsid w:val="001361BE"/>
    <w:rsid w:val="0014461D"/>
    <w:rsid w:val="001541E1"/>
    <w:rsid w:val="00160BD6"/>
    <w:rsid w:val="00161341"/>
    <w:rsid w:val="001819E8"/>
    <w:rsid w:val="001860C5"/>
    <w:rsid w:val="00186781"/>
    <w:rsid w:val="00190C78"/>
    <w:rsid w:val="001B4522"/>
    <w:rsid w:val="001C2AC5"/>
    <w:rsid w:val="001D05BF"/>
    <w:rsid w:val="001D60BE"/>
    <w:rsid w:val="001D7C11"/>
    <w:rsid w:val="001F20BB"/>
    <w:rsid w:val="001F2D73"/>
    <w:rsid w:val="002117FA"/>
    <w:rsid w:val="0021255F"/>
    <w:rsid w:val="002133E5"/>
    <w:rsid w:val="002145CD"/>
    <w:rsid w:val="00230753"/>
    <w:rsid w:val="00246A34"/>
    <w:rsid w:val="002718DD"/>
    <w:rsid w:val="00274219"/>
    <w:rsid w:val="00275573"/>
    <w:rsid w:val="00284808"/>
    <w:rsid w:val="002929D5"/>
    <w:rsid w:val="002A30E3"/>
    <w:rsid w:val="002A3DA2"/>
    <w:rsid w:val="002A4C88"/>
    <w:rsid w:val="002C3AB2"/>
    <w:rsid w:val="002E3DB6"/>
    <w:rsid w:val="002E6561"/>
    <w:rsid w:val="002F20BB"/>
    <w:rsid w:val="00300DE0"/>
    <w:rsid w:val="003016A9"/>
    <w:rsid w:val="00303AFD"/>
    <w:rsid w:val="00312477"/>
    <w:rsid w:val="00312DFF"/>
    <w:rsid w:val="00316F20"/>
    <w:rsid w:val="00317266"/>
    <w:rsid w:val="00341BAA"/>
    <w:rsid w:val="00343B08"/>
    <w:rsid w:val="00376A66"/>
    <w:rsid w:val="00380ECD"/>
    <w:rsid w:val="00382DFD"/>
    <w:rsid w:val="003915E5"/>
    <w:rsid w:val="00397235"/>
    <w:rsid w:val="003A53AD"/>
    <w:rsid w:val="003B5F17"/>
    <w:rsid w:val="003B6770"/>
    <w:rsid w:val="003C5C7D"/>
    <w:rsid w:val="003D6755"/>
    <w:rsid w:val="003E2C13"/>
    <w:rsid w:val="003E4669"/>
    <w:rsid w:val="003E4AAB"/>
    <w:rsid w:val="003E4D54"/>
    <w:rsid w:val="003E7F76"/>
    <w:rsid w:val="003F10C8"/>
    <w:rsid w:val="003F51C3"/>
    <w:rsid w:val="00401DD5"/>
    <w:rsid w:val="0040415F"/>
    <w:rsid w:val="004067D2"/>
    <w:rsid w:val="004073EB"/>
    <w:rsid w:val="00424BE2"/>
    <w:rsid w:val="00430A7B"/>
    <w:rsid w:val="00430BBB"/>
    <w:rsid w:val="00431536"/>
    <w:rsid w:val="00444CEC"/>
    <w:rsid w:val="004601F6"/>
    <w:rsid w:val="00476867"/>
    <w:rsid w:val="00480774"/>
    <w:rsid w:val="00491C55"/>
    <w:rsid w:val="0049513C"/>
    <w:rsid w:val="00495DA8"/>
    <w:rsid w:val="00497F9A"/>
    <w:rsid w:val="004A2115"/>
    <w:rsid w:val="004A4277"/>
    <w:rsid w:val="004B0433"/>
    <w:rsid w:val="004B5B30"/>
    <w:rsid w:val="004B5CC8"/>
    <w:rsid w:val="004C67C1"/>
    <w:rsid w:val="004D2D49"/>
    <w:rsid w:val="004E55F9"/>
    <w:rsid w:val="00500227"/>
    <w:rsid w:val="00503DEF"/>
    <w:rsid w:val="0050475A"/>
    <w:rsid w:val="00504F53"/>
    <w:rsid w:val="005157BF"/>
    <w:rsid w:val="00521AB4"/>
    <w:rsid w:val="00523051"/>
    <w:rsid w:val="005238FF"/>
    <w:rsid w:val="00527182"/>
    <w:rsid w:val="005362CE"/>
    <w:rsid w:val="00553BBF"/>
    <w:rsid w:val="0055426D"/>
    <w:rsid w:val="005650C6"/>
    <w:rsid w:val="00565982"/>
    <w:rsid w:val="0057461E"/>
    <w:rsid w:val="005836CF"/>
    <w:rsid w:val="00584529"/>
    <w:rsid w:val="005974BC"/>
    <w:rsid w:val="005B0625"/>
    <w:rsid w:val="005B0B52"/>
    <w:rsid w:val="005B1547"/>
    <w:rsid w:val="005C031D"/>
    <w:rsid w:val="005C2A43"/>
    <w:rsid w:val="005D40F6"/>
    <w:rsid w:val="005D527A"/>
    <w:rsid w:val="005E55A7"/>
    <w:rsid w:val="005F5A02"/>
    <w:rsid w:val="00607EBB"/>
    <w:rsid w:val="006126D2"/>
    <w:rsid w:val="0062646C"/>
    <w:rsid w:val="00643E4D"/>
    <w:rsid w:val="00650AA9"/>
    <w:rsid w:val="00650ECC"/>
    <w:rsid w:val="00651471"/>
    <w:rsid w:val="00655576"/>
    <w:rsid w:val="00677A25"/>
    <w:rsid w:val="00680604"/>
    <w:rsid w:val="0068630A"/>
    <w:rsid w:val="00696DA0"/>
    <w:rsid w:val="006973C8"/>
    <w:rsid w:val="006A5DEC"/>
    <w:rsid w:val="006B7FA9"/>
    <w:rsid w:val="006C2561"/>
    <w:rsid w:val="006D2C92"/>
    <w:rsid w:val="006E02F8"/>
    <w:rsid w:val="006E164D"/>
    <w:rsid w:val="00702BC0"/>
    <w:rsid w:val="00711AA8"/>
    <w:rsid w:val="00712A75"/>
    <w:rsid w:val="007153B3"/>
    <w:rsid w:val="00721870"/>
    <w:rsid w:val="007356FE"/>
    <w:rsid w:val="00741AE9"/>
    <w:rsid w:val="00747EFB"/>
    <w:rsid w:val="007529F1"/>
    <w:rsid w:val="00757BF7"/>
    <w:rsid w:val="0077155E"/>
    <w:rsid w:val="007A70FD"/>
    <w:rsid w:val="007B68B7"/>
    <w:rsid w:val="007C240B"/>
    <w:rsid w:val="007D0996"/>
    <w:rsid w:val="007D2E48"/>
    <w:rsid w:val="007D6E2E"/>
    <w:rsid w:val="007D7CE9"/>
    <w:rsid w:val="007F7FE3"/>
    <w:rsid w:val="00803175"/>
    <w:rsid w:val="00806F09"/>
    <w:rsid w:val="008218C4"/>
    <w:rsid w:val="00826FB9"/>
    <w:rsid w:val="00841A9B"/>
    <w:rsid w:val="008444FE"/>
    <w:rsid w:val="008475F7"/>
    <w:rsid w:val="008479D9"/>
    <w:rsid w:val="008546AD"/>
    <w:rsid w:val="00861010"/>
    <w:rsid w:val="008A0775"/>
    <w:rsid w:val="008B0514"/>
    <w:rsid w:val="008C08C4"/>
    <w:rsid w:val="008C1D0A"/>
    <w:rsid w:val="008D3444"/>
    <w:rsid w:val="008D59AA"/>
    <w:rsid w:val="008E5030"/>
    <w:rsid w:val="008F46DE"/>
    <w:rsid w:val="009040F8"/>
    <w:rsid w:val="00905AD8"/>
    <w:rsid w:val="00910AB1"/>
    <w:rsid w:val="009651CF"/>
    <w:rsid w:val="00970279"/>
    <w:rsid w:val="0097362A"/>
    <w:rsid w:val="00973916"/>
    <w:rsid w:val="00977CEF"/>
    <w:rsid w:val="00983863"/>
    <w:rsid w:val="00990AFB"/>
    <w:rsid w:val="009916CA"/>
    <w:rsid w:val="009A1029"/>
    <w:rsid w:val="009A79E3"/>
    <w:rsid w:val="009B4930"/>
    <w:rsid w:val="009B637E"/>
    <w:rsid w:val="009B71D4"/>
    <w:rsid w:val="009D0392"/>
    <w:rsid w:val="009E3160"/>
    <w:rsid w:val="009E44A5"/>
    <w:rsid w:val="009E4EE1"/>
    <w:rsid w:val="009F671D"/>
    <w:rsid w:val="00A20E7A"/>
    <w:rsid w:val="00A319A1"/>
    <w:rsid w:val="00A33954"/>
    <w:rsid w:val="00A373B2"/>
    <w:rsid w:val="00A37C65"/>
    <w:rsid w:val="00A40F36"/>
    <w:rsid w:val="00A416F0"/>
    <w:rsid w:val="00A54908"/>
    <w:rsid w:val="00A5544F"/>
    <w:rsid w:val="00A62D58"/>
    <w:rsid w:val="00A87B9C"/>
    <w:rsid w:val="00A92B5A"/>
    <w:rsid w:val="00AA412A"/>
    <w:rsid w:val="00AB675E"/>
    <w:rsid w:val="00AB776B"/>
    <w:rsid w:val="00AC14FA"/>
    <w:rsid w:val="00AC639F"/>
    <w:rsid w:val="00AD40EB"/>
    <w:rsid w:val="00AD54A9"/>
    <w:rsid w:val="00B0630D"/>
    <w:rsid w:val="00B10C7E"/>
    <w:rsid w:val="00B258FB"/>
    <w:rsid w:val="00B3037D"/>
    <w:rsid w:val="00B35AD9"/>
    <w:rsid w:val="00B404EB"/>
    <w:rsid w:val="00B451FD"/>
    <w:rsid w:val="00B47189"/>
    <w:rsid w:val="00B529BC"/>
    <w:rsid w:val="00B61915"/>
    <w:rsid w:val="00B72387"/>
    <w:rsid w:val="00B75829"/>
    <w:rsid w:val="00BB6F99"/>
    <w:rsid w:val="00BD2F80"/>
    <w:rsid w:val="00BF369D"/>
    <w:rsid w:val="00BF78AE"/>
    <w:rsid w:val="00C051E9"/>
    <w:rsid w:val="00C22920"/>
    <w:rsid w:val="00C25631"/>
    <w:rsid w:val="00C26FF0"/>
    <w:rsid w:val="00C51E10"/>
    <w:rsid w:val="00C54898"/>
    <w:rsid w:val="00C61E0C"/>
    <w:rsid w:val="00C630F6"/>
    <w:rsid w:val="00C64DCF"/>
    <w:rsid w:val="00C7637E"/>
    <w:rsid w:val="00C7714A"/>
    <w:rsid w:val="00C84974"/>
    <w:rsid w:val="00C851DF"/>
    <w:rsid w:val="00C935B2"/>
    <w:rsid w:val="00C962C0"/>
    <w:rsid w:val="00CA1802"/>
    <w:rsid w:val="00CC2239"/>
    <w:rsid w:val="00CC7F65"/>
    <w:rsid w:val="00CD77C2"/>
    <w:rsid w:val="00CE15CB"/>
    <w:rsid w:val="00CE40C9"/>
    <w:rsid w:val="00CE5D7F"/>
    <w:rsid w:val="00CF39DE"/>
    <w:rsid w:val="00D03829"/>
    <w:rsid w:val="00D04E37"/>
    <w:rsid w:val="00D073EB"/>
    <w:rsid w:val="00D079A4"/>
    <w:rsid w:val="00D17A8B"/>
    <w:rsid w:val="00D246CA"/>
    <w:rsid w:val="00D25C78"/>
    <w:rsid w:val="00D419F2"/>
    <w:rsid w:val="00D46E5C"/>
    <w:rsid w:val="00D612FC"/>
    <w:rsid w:val="00D7016C"/>
    <w:rsid w:val="00D73671"/>
    <w:rsid w:val="00D76DF0"/>
    <w:rsid w:val="00D81379"/>
    <w:rsid w:val="00DA233C"/>
    <w:rsid w:val="00DB0AD4"/>
    <w:rsid w:val="00DB1FC9"/>
    <w:rsid w:val="00DB3603"/>
    <w:rsid w:val="00DB78BB"/>
    <w:rsid w:val="00DD3899"/>
    <w:rsid w:val="00DD6757"/>
    <w:rsid w:val="00DE214A"/>
    <w:rsid w:val="00DE3A1B"/>
    <w:rsid w:val="00E0714D"/>
    <w:rsid w:val="00E14DEB"/>
    <w:rsid w:val="00E32DCA"/>
    <w:rsid w:val="00E40AB0"/>
    <w:rsid w:val="00E465A5"/>
    <w:rsid w:val="00E63035"/>
    <w:rsid w:val="00E722A4"/>
    <w:rsid w:val="00E85DBD"/>
    <w:rsid w:val="00E94ACF"/>
    <w:rsid w:val="00EA6C3E"/>
    <w:rsid w:val="00EB43FA"/>
    <w:rsid w:val="00EE5B6C"/>
    <w:rsid w:val="00F00F93"/>
    <w:rsid w:val="00F047CE"/>
    <w:rsid w:val="00F10B30"/>
    <w:rsid w:val="00F10CD2"/>
    <w:rsid w:val="00F168E4"/>
    <w:rsid w:val="00F267B0"/>
    <w:rsid w:val="00F3151F"/>
    <w:rsid w:val="00F356C7"/>
    <w:rsid w:val="00F36096"/>
    <w:rsid w:val="00F37BA8"/>
    <w:rsid w:val="00F4105E"/>
    <w:rsid w:val="00F519F3"/>
    <w:rsid w:val="00F62382"/>
    <w:rsid w:val="00F70B42"/>
    <w:rsid w:val="00F7523B"/>
    <w:rsid w:val="00F92D5A"/>
    <w:rsid w:val="00F946BC"/>
    <w:rsid w:val="00F95CD1"/>
    <w:rsid w:val="00FA7E6E"/>
    <w:rsid w:val="00FB10B6"/>
    <w:rsid w:val="00FB39B0"/>
    <w:rsid w:val="00FB3D33"/>
    <w:rsid w:val="00FB742F"/>
    <w:rsid w:val="00FD1B6A"/>
    <w:rsid w:val="00FD2948"/>
    <w:rsid w:val="00FE2576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00A08-B73E-4F0B-A05B-2BB35103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60"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5836CF"/>
    <w:pPr>
      <w:ind w:left="11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A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36C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836CF"/>
  </w:style>
  <w:style w:type="paragraph" w:customStyle="1" w:styleId="TableParagraph">
    <w:name w:val="Table Paragraph"/>
    <w:basedOn w:val="Normal"/>
    <w:uiPriority w:val="1"/>
    <w:qFormat/>
    <w:rsid w:val="005836CF"/>
  </w:style>
  <w:style w:type="character" w:styleId="Hyperlink">
    <w:name w:val="Hyperlink"/>
    <w:basedOn w:val="DefaultParagraphFont"/>
    <w:uiPriority w:val="99"/>
    <w:unhideWhenUsed/>
    <w:rsid w:val="00C5489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8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B2"/>
    <w:rPr>
      <w:rFonts w:ascii="Tahoma" w:eastAsia="Arial" w:hAnsi="Tahoma" w:cs="Tahoma"/>
      <w:sz w:val="16"/>
      <w:szCs w:val="16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2F80"/>
    <w:rPr>
      <w:color w:val="605E5C"/>
      <w:shd w:val="clear" w:color="auto" w:fill="E1DFDD"/>
    </w:rPr>
  </w:style>
  <w:style w:type="paragraph" w:customStyle="1" w:styleId="Default">
    <w:name w:val="Default"/>
    <w:rsid w:val="00D246C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ms">
    <w:name w:val="ams"/>
    <w:basedOn w:val="DefaultParagraphFont"/>
    <w:rsid w:val="007D7CE9"/>
  </w:style>
  <w:style w:type="character" w:customStyle="1" w:styleId="Heading1Char">
    <w:name w:val="Heading 1 Char"/>
    <w:basedOn w:val="DefaultParagraphFont"/>
    <w:link w:val="Heading1"/>
    <w:uiPriority w:val="9"/>
    <w:rsid w:val="00BF369D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F369D"/>
    <w:rPr>
      <w:rFonts w:ascii="Arial" w:eastAsia="Arial" w:hAnsi="Arial" w:cs="Arial"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4E55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3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A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E4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2B5A"/>
    <w:rPr>
      <w:rFonts w:ascii="Arial" w:eastAsia="Arial" w:hAnsi="Arial" w:cs="Arial"/>
      <w:lang w:bidi="en-US"/>
    </w:rPr>
  </w:style>
  <w:style w:type="paragraph" w:customStyle="1" w:styleId="m-1489149510252351549msolistparagraph">
    <w:name w:val="m_-1489149510252351549msolistparagraph"/>
    <w:basedOn w:val="Normal"/>
    <w:rsid w:val="005271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11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4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5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63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1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4159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1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4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9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71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74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29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305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620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@imcnet.org" TargetMode="External"/><Relationship Id="rId5" Type="http://schemas.openxmlformats.org/officeDocument/2006/relationships/hyperlink" Target="https://www.imcnet.org/events-15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Sanjay Mehta</cp:lastModifiedBy>
  <cp:revision>2</cp:revision>
  <cp:lastPrinted>2021-03-16T15:51:00Z</cp:lastPrinted>
  <dcterms:created xsi:type="dcterms:W3CDTF">2022-02-10T10:03:00Z</dcterms:created>
  <dcterms:modified xsi:type="dcterms:W3CDTF">2022-02-10T10:03:00Z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2020-11-05T00:00:00Z</vt:filetime>
  </property>
</Properties>
</file>